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5BD9" w:rsidRDefault="00645BD9" w:rsidP="00645BD9">
      <w:pPr>
        <w:pStyle w:val="Title"/>
      </w:pPr>
      <w:r>
        <w:t xml:space="preserve">Parametrization - </w:t>
      </w:r>
    </w:p>
    <w:p w:rsidR="00645BD9" w:rsidRDefault="00645BD9" w:rsidP="00645BD9">
      <w:pPr>
        <w:pStyle w:val="Title"/>
        <w:rPr>
          <w:sz w:val="22"/>
          <w:szCs w:val="22"/>
        </w:rPr>
      </w:pPr>
      <w:r>
        <w:rPr>
          <w:sz w:val="22"/>
          <w:szCs w:val="22"/>
        </w:rPr>
        <w:t>Benefits of Parametrization</w:t>
      </w:r>
    </w:p>
    <w:p w:rsidR="00645BD9" w:rsidRDefault="00645BD9" w:rsidP="00645BD9">
      <w:pPr>
        <w:pStyle w:val="Title"/>
        <w:numPr>
          <w:ilvl w:val="0"/>
          <w:numId w:val="1"/>
        </w:numPr>
        <w:rPr>
          <w:sz w:val="22"/>
          <w:szCs w:val="22"/>
        </w:rPr>
      </w:pPr>
      <w:r w:rsidRPr="009277A2">
        <w:rPr>
          <w:sz w:val="22"/>
          <w:szCs w:val="22"/>
        </w:rPr>
        <w:t xml:space="preserve">Saves time, </w:t>
      </w:r>
    </w:p>
    <w:p w:rsidR="00645BD9" w:rsidRDefault="00645BD9" w:rsidP="00645BD9">
      <w:pPr>
        <w:pStyle w:val="Title"/>
        <w:numPr>
          <w:ilvl w:val="0"/>
          <w:numId w:val="1"/>
        </w:numPr>
        <w:rPr>
          <w:sz w:val="22"/>
          <w:szCs w:val="22"/>
        </w:rPr>
      </w:pPr>
      <w:r w:rsidRPr="009277A2">
        <w:rPr>
          <w:sz w:val="22"/>
          <w:szCs w:val="22"/>
        </w:rPr>
        <w:t>much flexible</w:t>
      </w:r>
      <w:r>
        <w:rPr>
          <w:sz w:val="22"/>
          <w:szCs w:val="22"/>
        </w:rPr>
        <w:t xml:space="preserve">, </w:t>
      </w:r>
    </w:p>
    <w:p w:rsidR="00645BD9" w:rsidRDefault="00645BD9" w:rsidP="00645BD9">
      <w:pPr>
        <w:pStyle w:val="Title"/>
        <w:numPr>
          <w:ilvl w:val="0"/>
          <w:numId w:val="1"/>
        </w:numPr>
        <w:rPr>
          <w:sz w:val="22"/>
          <w:szCs w:val="22"/>
        </w:rPr>
      </w:pPr>
      <w:r>
        <w:rPr>
          <w:sz w:val="22"/>
          <w:szCs w:val="22"/>
        </w:rPr>
        <w:t>helps in controlling flow</w:t>
      </w:r>
    </w:p>
    <w:p w:rsidR="00455067" w:rsidRDefault="00455067" w:rsidP="00645BD9"/>
    <w:p w:rsidR="00645BD9" w:rsidRDefault="00645BD9" w:rsidP="00645BD9">
      <w:r>
        <w:t>parameters, variables, expressions</w:t>
      </w:r>
    </w:p>
    <w:p w:rsidR="00645BD9" w:rsidRDefault="00645BD9" w:rsidP="00645BD9">
      <w:pPr>
        <w:pStyle w:val="ListParagraph"/>
        <w:numPr>
          <w:ilvl w:val="0"/>
          <w:numId w:val="1"/>
        </w:numPr>
      </w:pPr>
      <w:r>
        <w:t xml:space="preserve">Parameters – input for actions, </w:t>
      </w:r>
    </w:p>
    <w:p w:rsidR="00645BD9" w:rsidRDefault="00645BD9" w:rsidP="00645BD9">
      <w:pPr>
        <w:pStyle w:val="ListParagraph"/>
        <w:numPr>
          <w:ilvl w:val="0"/>
          <w:numId w:val="1"/>
        </w:numPr>
      </w:pPr>
      <w:r>
        <w:t>Variables – temporary values used within pipelines and workflows</w:t>
      </w:r>
    </w:p>
    <w:p w:rsidR="00645BD9" w:rsidRDefault="00645BD9" w:rsidP="00645BD9">
      <w:pPr>
        <w:pStyle w:val="ListParagraph"/>
        <w:numPr>
          <w:ilvl w:val="0"/>
          <w:numId w:val="1"/>
        </w:numPr>
      </w:pPr>
      <w:r>
        <w:t>Expressions – JSON based formula for modification of variables and parameters for pipeline, connection or action</w:t>
      </w:r>
    </w:p>
    <w:p w:rsidR="00455067" w:rsidRDefault="00455067" w:rsidP="00645BD9"/>
    <w:p w:rsidR="00645BD9" w:rsidRDefault="00645BD9" w:rsidP="00645BD9">
      <w:r>
        <w:t xml:space="preserve">Scenarios 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>Dynamic input file coming from external service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 xml:space="preserve">Dynamic output table name 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>Appending dates to output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>Change connection parameters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>Conditional programming</w:t>
      </w:r>
    </w:p>
    <w:p w:rsidR="00645BD9" w:rsidRDefault="00645BD9" w:rsidP="00645BD9"/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67" w:rsidRDefault="00455067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8000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067" w:rsidRDefault="00455067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2200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2657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r>
        <w:rPr>
          <w:noProof/>
        </w:rPr>
        <w:lastRenderedPageBreak/>
        <w:drawing>
          <wp:inline distT="0" distB="0" distL="0" distR="0">
            <wp:extent cx="6858000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r>
        <w:rPr>
          <w:noProof/>
        </w:rPr>
        <w:drawing>
          <wp:inline distT="0" distB="0" distL="0" distR="0">
            <wp:extent cx="6858000" cy="3566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tab/>
      </w:r>
    </w:p>
    <w:p w:rsidR="00645BD9" w:rsidRDefault="00645BD9" w:rsidP="00645BD9"/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455067" w:rsidP="00645BD9">
      <w:r>
        <w:rPr>
          <w:noProof/>
        </w:rPr>
        <w:drawing>
          <wp:inline distT="0" distB="0" distL="0" distR="0">
            <wp:extent cx="6858000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r>
        <w:rPr>
          <w:noProof/>
        </w:rPr>
        <w:lastRenderedPageBreak/>
        <w:drawing>
          <wp:inline distT="0" distB="0" distL="0" distR="0">
            <wp:extent cx="6858000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r>
        <w:rPr>
          <w:noProof/>
        </w:rPr>
        <w:drawing>
          <wp:inline distT="0" distB="0" distL="0" distR="0">
            <wp:extent cx="6858000" cy="2638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317672" cy="3551936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6427" cy="35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7F787B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1737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377049" cy="3585319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1510" cy="358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lastRenderedPageBreak/>
        <w:drawing>
          <wp:inline distT="0" distB="0" distL="0" distR="0">
            <wp:extent cx="6410094" cy="2755075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391" cy="277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424550" cy="27833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253" cy="27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5866410" cy="329822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9089" cy="33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2285" cy="358648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EF2FBB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2285" cy="3313430"/>
            <wp:effectExtent l="0" t="0" r="571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2834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858000" cy="2834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lastRenderedPageBreak/>
        <w:drawing>
          <wp:inline distT="0" distB="0" distL="0" distR="0">
            <wp:extent cx="6852285" cy="2790825"/>
            <wp:effectExtent l="0" t="0" r="571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852285" cy="280289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2285" cy="3348990"/>
            <wp:effectExtent l="0" t="0" r="571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858000" cy="3383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lastRenderedPageBreak/>
        <w:drawing>
          <wp:inline distT="0" distB="0" distL="0" distR="0">
            <wp:extent cx="6858000" cy="3474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858000" cy="3291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4190" cy="3856355"/>
            <wp:effectExtent l="0" t="0" r="381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/>
    <w:p w:rsidR="00645BD9" w:rsidRDefault="00EF2FBB" w:rsidP="00645BD9">
      <w:r>
        <w:rPr>
          <w:noProof/>
        </w:rPr>
        <w:drawing>
          <wp:inline distT="0" distB="0" distL="0" distR="0">
            <wp:extent cx="6852285" cy="349123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/>
    <w:p w:rsidR="00645BD9" w:rsidRDefault="002A4AEE" w:rsidP="00645BD9">
      <w:r>
        <w:rPr>
          <w:noProof/>
        </w:rPr>
        <w:lastRenderedPageBreak/>
        <w:drawing>
          <wp:inline distT="0" distB="0" distL="0" distR="0">
            <wp:extent cx="6852285" cy="3348990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/>
    <w:p w:rsidR="00645BD9" w:rsidRDefault="00645BD9" w:rsidP="00645BD9">
      <w:r>
        <w:br w:type="page"/>
      </w:r>
    </w:p>
    <w:p w:rsidR="00645BD9" w:rsidRDefault="00645BD9" w:rsidP="00645BD9">
      <w:pPr>
        <w:rPr>
          <w:sz w:val="40"/>
          <w:szCs w:val="40"/>
        </w:rPr>
      </w:pPr>
      <w:r w:rsidRPr="00EA6EA2">
        <w:rPr>
          <w:sz w:val="40"/>
          <w:szCs w:val="40"/>
        </w:rPr>
        <w:lastRenderedPageBreak/>
        <w:t>Variables and Pipelines parameters</w:t>
      </w:r>
    </w:p>
    <w:p w:rsidR="00645BD9" w:rsidRDefault="00645BD9" w:rsidP="00645BD9"/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4190" cy="3856355"/>
            <wp:effectExtent l="0" t="0" r="381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44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/>
    <w:p w:rsidR="00F47066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2A4AEE" w:rsidP="00645BD9">
      <w:r>
        <w:rPr>
          <w:noProof/>
        </w:rPr>
        <w:lastRenderedPageBreak/>
        <w:drawing>
          <wp:inline distT="0" distB="0" distL="0" distR="0">
            <wp:extent cx="6852285" cy="3479165"/>
            <wp:effectExtent l="0" t="0" r="571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2A4AEE" w:rsidP="00645BD9">
      <w:r>
        <w:rPr>
          <w:noProof/>
        </w:rPr>
        <w:drawing>
          <wp:inline distT="0" distB="0" distL="0" distR="0">
            <wp:extent cx="6852285" cy="330136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br w:type="page"/>
      </w:r>
    </w:p>
    <w:p w:rsidR="00645BD9" w:rsidRDefault="00645BD9" w:rsidP="00645BD9">
      <w:pPr>
        <w:rPr>
          <w:sz w:val="40"/>
          <w:szCs w:val="40"/>
        </w:rPr>
      </w:pPr>
      <w:r w:rsidRPr="00E116DB">
        <w:rPr>
          <w:sz w:val="40"/>
          <w:szCs w:val="40"/>
        </w:rPr>
        <w:lastRenderedPageBreak/>
        <w:t>Variables</w:t>
      </w:r>
    </w:p>
    <w:p w:rsidR="00645BD9" w:rsidRDefault="00645BD9" w:rsidP="00645BD9">
      <w:pPr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6858000" cy="385762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BC8" w:rsidRDefault="002A4AEE" w:rsidP="00645BD9">
      <w:r>
        <w:rPr>
          <w:noProof/>
        </w:rPr>
        <w:lastRenderedPageBreak/>
        <w:drawing>
          <wp:inline distT="0" distB="0" distL="0" distR="0">
            <wp:extent cx="6852285" cy="336042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4BC8" w:rsidSect="00645BD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4F2282"/>
    <w:multiLevelType w:val="hybridMultilevel"/>
    <w:tmpl w:val="D20A5A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89A7339"/>
    <w:multiLevelType w:val="hybridMultilevel"/>
    <w:tmpl w:val="505E76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compat/>
  <w:rsids>
    <w:rsidRoot w:val="006D10D8"/>
    <w:rsid w:val="002A4AEE"/>
    <w:rsid w:val="00455067"/>
    <w:rsid w:val="004D5CCE"/>
    <w:rsid w:val="00645BD9"/>
    <w:rsid w:val="00686BA7"/>
    <w:rsid w:val="006D10D8"/>
    <w:rsid w:val="007F787B"/>
    <w:rsid w:val="00924BBC"/>
    <w:rsid w:val="00CA315A"/>
    <w:rsid w:val="00EF2FBB"/>
    <w:rsid w:val="00F470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45B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45B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5B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45BD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4B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4BB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44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DCS</Company>
  <LinksUpToDate>false</LinksUpToDate>
  <CharactersWithSpaces>750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Tak, Uday</dc:creator>
  <cp:keywords/>
  <dc:description/>
  <cp:lastModifiedBy>Employee Purchase Program</cp:lastModifiedBy>
  <cp:revision>4</cp:revision>
  <dcterms:created xsi:type="dcterms:W3CDTF">2020-10-28T00:00:00Z</dcterms:created>
  <dcterms:modified xsi:type="dcterms:W3CDTF">2020-11-23T02:08:00Z</dcterms:modified>
</cp:coreProperties>
</file>